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58" w:rsidRPr="00A20F74" w:rsidRDefault="00FD40E7" w:rsidP="003D49C7">
      <w:pPr>
        <w:pStyle w:val="LO-normal"/>
        <w:shd w:val="clear" w:color="auto" w:fill="FFFFFF"/>
        <w:spacing w:before="240" w:line="324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20F74">
        <w:rPr>
          <w:rFonts w:ascii="Times New Roman" w:eastAsia="Times New Roman" w:hAnsi="Times New Roman" w:cs="Times New Roman"/>
          <w:b/>
          <w:i/>
          <w:sz w:val="28"/>
          <w:szCs w:val="28"/>
        </w:rPr>
        <w:t>ОБЪЯВЛЕНИЕ 3</w:t>
      </w:r>
      <w:proofErr w:type="gramStart"/>
      <w:r w:rsidRPr="00A20F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="003D49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28 июня 2021 года.</w:t>
      </w:r>
    </w:p>
    <w:p w:rsidR="00382758" w:rsidRDefault="00A20F74">
      <w:pPr>
        <w:pStyle w:val="3"/>
        <w:shd w:val="clear" w:color="auto" w:fill="FFFFFF"/>
        <w:spacing w:before="0" w:after="0" w:line="324" w:lineRule="auto"/>
        <w:jc w:val="center"/>
        <w:textAlignment w:val="baselin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Объявление о проведении закупа изделий медицинского назначения и мед. инструментарий способом запроса ценовых предложений</w:t>
      </w: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.</w:t>
      </w:r>
      <w:proofErr w:type="gramEnd"/>
    </w:p>
    <w:p w:rsidR="00382758" w:rsidRDefault="00910241">
      <w:pPr>
        <w:pStyle w:val="LO-normal"/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10241">
        <w:rPr>
          <w:rFonts w:ascii="Times New Roman" w:eastAsia="Times New Roman" w:hAnsi="Times New Roman" w:cs="Times New Roman"/>
          <w:b/>
        </w:rPr>
        <w:t>ГКП на  ПХВ "Городской родильный дом" управления здравоохранения города Шымкент</w:t>
      </w:r>
      <w:r w:rsidR="00A20F74">
        <w:rPr>
          <w:rFonts w:ascii="Times New Roman" w:eastAsia="Times New Roman" w:hAnsi="Times New Roman" w:cs="Times New Roman"/>
        </w:rPr>
        <w:t>руководствуясь постановлением П</w:t>
      </w:r>
      <w:r>
        <w:rPr>
          <w:rFonts w:ascii="Times New Roman" w:eastAsia="Times New Roman" w:hAnsi="Times New Roman" w:cs="Times New Roman"/>
        </w:rPr>
        <w:t xml:space="preserve">остановления Правительства Республики Казахстан от 04 июня 2021 года №375 «Об утверждении Правил организации и проведения закупа лекарственных средств, </w:t>
      </w:r>
      <w:r w:rsidR="00A20F74">
        <w:rPr>
          <w:rFonts w:ascii="Times New Roman" w:eastAsia="Times New Roman" w:hAnsi="Times New Roman" w:cs="Times New Roman"/>
        </w:rPr>
        <w:t>медицинских изделий</w:t>
      </w:r>
      <w:r>
        <w:rPr>
          <w:rFonts w:ascii="Times New Roman" w:eastAsia="Times New Roman" w:hAnsi="Times New Roman" w:cs="Times New Roman"/>
        </w:rPr>
        <w:t xml:space="preserve">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объявляет закуп медицинских изделий медицинского назначени</w:t>
      </w:r>
      <w:proofErr w:type="gramStart"/>
      <w:r>
        <w:rPr>
          <w:rFonts w:ascii="Times New Roman" w:eastAsia="Times New Roman" w:hAnsi="Times New Roman" w:cs="Times New Roman"/>
        </w:rPr>
        <w:t>я</w:t>
      </w:r>
      <w:r w:rsidR="00A20F74">
        <w:rPr>
          <w:rFonts w:ascii="Times New Roman" w:eastAsia="Times New Roman" w:hAnsi="Times New Roman" w:cs="Times New Roman"/>
        </w:rPr>
        <w:t>(</w:t>
      </w:r>
      <w:proofErr w:type="gramEnd"/>
      <w:r w:rsidR="00A20F74">
        <w:rPr>
          <w:rFonts w:ascii="Times New Roman" w:eastAsia="Times New Roman" w:hAnsi="Times New Roman" w:cs="Times New Roman"/>
        </w:rPr>
        <w:t>медицинское оборудование), способом запроса ценовых предложений.</w:t>
      </w:r>
      <w:r>
        <w:rPr>
          <w:rFonts w:ascii="Times New Roman" w:eastAsia="Times New Roman" w:hAnsi="Times New Roman" w:cs="Times New Roman"/>
        </w:rPr>
        <w:t>\</w:t>
      </w:r>
    </w:p>
    <w:p w:rsidR="00DB7537" w:rsidRDefault="00DB7537">
      <w:pPr>
        <w:pStyle w:val="LO-normal"/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Ознакомится с условиями конкурса  можно на сайте </w:t>
      </w:r>
      <w:hyperlink r:id="rId6" w:history="1">
        <w:r w:rsidRPr="009C4AE6">
          <w:rPr>
            <w:rStyle w:val="ac"/>
            <w:rFonts w:ascii="Times New Roman" w:eastAsia="Times New Roman" w:hAnsi="Times New Roman" w:cs="Times New Roman"/>
          </w:rPr>
          <w:t>https://rod-dom.shymzdrav.kz</w:t>
        </w:r>
      </w:hyperlink>
      <w:r>
        <w:rPr>
          <w:rStyle w:val="ac"/>
          <w:rFonts w:ascii="Times New Roman" w:eastAsia="Times New Roman" w:hAnsi="Times New Roman" w:cs="Times New Roman"/>
        </w:rPr>
        <w:t>,</w:t>
      </w:r>
      <w:r w:rsidRPr="00DF7006">
        <w:rPr>
          <w:rStyle w:val="ac"/>
          <w:rFonts w:ascii="Times New Roman" w:eastAsia="Times New Roman" w:hAnsi="Times New Roman" w:cs="Times New Roman"/>
          <w:color w:val="auto"/>
          <w:u w:val="none"/>
        </w:rPr>
        <w:t xml:space="preserve">либо получить </w:t>
      </w:r>
      <w:proofErr w:type="gramStart"/>
      <w:r w:rsidRPr="00DF7006">
        <w:rPr>
          <w:rStyle w:val="ac"/>
          <w:rFonts w:ascii="Times New Roman" w:eastAsia="Times New Roman" w:hAnsi="Times New Roman" w:cs="Times New Roman"/>
          <w:color w:val="auto"/>
          <w:u w:val="none"/>
        </w:rPr>
        <w:t>конкурсную</w:t>
      </w:r>
      <w:proofErr w:type="gramEnd"/>
      <w:r w:rsidRPr="00DF7006">
        <w:rPr>
          <w:rStyle w:val="ac"/>
          <w:rFonts w:ascii="Times New Roman" w:eastAsia="Times New Roman" w:hAnsi="Times New Roman" w:cs="Times New Roman"/>
          <w:color w:val="auto"/>
          <w:u w:val="none"/>
        </w:rPr>
        <w:t xml:space="preserve"> документацию</w:t>
      </w:r>
      <w:r>
        <w:rPr>
          <w:rFonts w:ascii="Times New Roman" w:eastAsia="Times New Roman" w:hAnsi="Times New Roman" w:cs="Times New Roman"/>
        </w:rPr>
        <w:t xml:space="preserve">по адресу: </w:t>
      </w:r>
      <w:r w:rsidRPr="006C7013">
        <w:rPr>
          <w:rFonts w:ascii="Times New Roman" w:eastAsia="Times New Roman" w:hAnsi="Times New Roman" w:cs="Times New Roman"/>
        </w:rPr>
        <w:t xml:space="preserve">Республика Казахстан, Южно-Казахстанская область, г. Шымкент, </w:t>
      </w:r>
      <w:proofErr w:type="spellStart"/>
      <w:r w:rsidRPr="006C7013">
        <w:rPr>
          <w:rFonts w:ascii="Times New Roman" w:eastAsia="Times New Roman" w:hAnsi="Times New Roman" w:cs="Times New Roman"/>
        </w:rPr>
        <w:t>Енбекшинский</w:t>
      </w:r>
      <w:proofErr w:type="spellEnd"/>
      <w:r w:rsidRPr="006C7013">
        <w:rPr>
          <w:rFonts w:ascii="Times New Roman" w:eastAsia="Times New Roman" w:hAnsi="Times New Roman" w:cs="Times New Roman"/>
        </w:rPr>
        <w:t xml:space="preserve"> район, ул. </w:t>
      </w:r>
      <w:proofErr w:type="spellStart"/>
      <w:r w:rsidRPr="006C7013">
        <w:rPr>
          <w:rFonts w:ascii="Times New Roman" w:eastAsia="Times New Roman" w:hAnsi="Times New Roman" w:cs="Times New Roman"/>
        </w:rPr>
        <w:t>Алдиярова</w:t>
      </w:r>
      <w:proofErr w:type="spellEnd"/>
      <w:r w:rsidRPr="006C7013">
        <w:rPr>
          <w:rFonts w:ascii="Times New Roman" w:eastAsia="Times New Roman" w:hAnsi="Times New Roman" w:cs="Times New Roman"/>
        </w:rPr>
        <w:t xml:space="preserve"> 60, </w:t>
      </w:r>
      <w:proofErr w:type="spellStart"/>
      <w:r w:rsidRPr="006C7013">
        <w:rPr>
          <w:rFonts w:ascii="Times New Roman" w:eastAsia="Times New Roman" w:hAnsi="Times New Roman" w:cs="Times New Roman"/>
        </w:rPr>
        <w:t>каб</w:t>
      </w:r>
      <w:proofErr w:type="gramStart"/>
      <w:r w:rsidRPr="006C7013">
        <w:rPr>
          <w:rFonts w:ascii="Times New Roman" w:eastAsia="Times New Roman" w:hAnsi="Times New Roman" w:cs="Times New Roman"/>
        </w:rPr>
        <w:t>.с</w:t>
      </w:r>
      <w:proofErr w:type="gramEnd"/>
      <w:r w:rsidRPr="006C7013">
        <w:rPr>
          <w:rFonts w:ascii="Times New Roman" w:eastAsia="Times New Roman" w:hAnsi="Times New Roman" w:cs="Times New Roman"/>
        </w:rPr>
        <w:t>пециалиста</w:t>
      </w:r>
      <w:proofErr w:type="spellEnd"/>
      <w:r w:rsidRPr="006C7013">
        <w:rPr>
          <w:rFonts w:ascii="Times New Roman" w:eastAsia="Times New Roman" w:hAnsi="Times New Roman" w:cs="Times New Roman"/>
        </w:rPr>
        <w:t xml:space="preserve"> по </w:t>
      </w:r>
      <w:proofErr w:type="spellStart"/>
      <w:r w:rsidRPr="006C7013">
        <w:rPr>
          <w:rFonts w:ascii="Times New Roman" w:eastAsia="Times New Roman" w:hAnsi="Times New Roman" w:cs="Times New Roman"/>
        </w:rPr>
        <w:t>гос.закупкам</w:t>
      </w:r>
      <w:proofErr w:type="spellEnd"/>
    </w:p>
    <w:p w:rsidR="000A3952" w:rsidRPr="00DB7537" w:rsidRDefault="006C7013">
      <w:pPr>
        <w:pStyle w:val="LO-normal"/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Окончательный </w:t>
      </w:r>
      <w:r w:rsidRPr="006C7013">
        <w:rPr>
          <w:rFonts w:ascii="Times New Roman" w:eastAsia="Times New Roman" w:hAnsi="Times New Roman" w:cs="Times New Roman"/>
          <w:b/>
        </w:rPr>
        <w:t>срок предоставления ценовых предложений</w:t>
      </w:r>
      <w:r>
        <w:rPr>
          <w:rFonts w:ascii="Times New Roman" w:eastAsia="Times New Roman" w:hAnsi="Times New Roman" w:cs="Times New Roman"/>
        </w:rPr>
        <w:t xml:space="preserve"> в запечатанных конвертах </w:t>
      </w:r>
      <w:r w:rsidRPr="003A3AD0">
        <w:rPr>
          <w:rFonts w:ascii="Times New Roman" w:eastAsia="Times New Roman" w:hAnsi="Times New Roman" w:cs="Times New Roman"/>
          <w:b/>
        </w:rPr>
        <w:t>10 часов 00</w:t>
      </w:r>
      <w:r>
        <w:rPr>
          <w:rFonts w:ascii="Times New Roman" w:eastAsia="Times New Roman" w:hAnsi="Times New Roman" w:cs="Times New Roman"/>
        </w:rPr>
        <w:t xml:space="preserve"> минут 5 июля 2021 года, по адресу </w:t>
      </w:r>
      <w:r w:rsidRPr="006C7013">
        <w:rPr>
          <w:rFonts w:ascii="Times New Roman" w:eastAsia="Times New Roman" w:hAnsi="Times New Roman" w:cs="Times New Roman"/>
          <w:b/>
        </w:rPr>
        <w:t>Республика Казахстан</w:t>
      </w:r>
      <w:r>
        <w:rPr>
          <w:rFonts w:ascii="Times New Roman" w:eastAsia="Times New Roman" w:hAnsi="Times New Roman" w:cs="Times New Roman"/>
          <w:b/>
        </w:rPr>
        <w:t xml:space="preserve">, Южно-Казахстанская область, г. Шымкент, </w:t>
      </w:r>
      <w:proofErr w:type="spellStart"/>
      <w:r>
        <w:rPr>
          <w:rFonts w:ascii="Times New Roman" w:eastAsia="Times New Roman" w:hAnsi="Times New Roman" w:cs="Times New Roman"/>
          <w:b/>
        </w:rPr>
        <w:t>Енбекшинский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район, ул. </w:t>
      </w:r>
      <w:proofErr w:type="spellStart"/>
      <w:r>
        <w:rPr>
          <w:rFonts w:ascii="Times New Roman" w:eastAsia="Times New Roman" w:hAnsi="Times New Roman" w:cs="Times New Roman"/>
          <w:b/>
        </w:rPr>
        <w:t>Алдиярова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60, </w:t>
      </w:r>
      <w:proofErr w:type="spellStart"/>
      <w:r>
        <w:rPr>
          <w:rFonts w:ascii="Times New Roman" w:eastAsia="Times New Roman" w:hAnsi="Times New Roman" w:cs="Times New Roman"/>
          <w:b/>
        </w:rPr>
        <w:t>каб</w:t>
      </w:r>
      <w:proofErr w:type="gramStart"/>
      <w:r>
        <w:rPr>
          <w:rFonts w:ascii="Times New Roman" w:eastAsia="Times New Roman" w:hAnsi="Times New Roman" w:cs="Times New Roman"/>
          <w:b/>
        </w:rPr>
        <w:t>.с</w:t>
      </w:r>
      <w:proofErr w:type="gramEnd"/>
      <w:r>
        <w:rPr>
          <w:rFonts w:ascii="Times New Roman" w:eastAsia="Times New Roman" w:hAnsi="Times New Roman" w:cs="Times New Roman"/>
          <w:b/>
        </w:rPr>
        <w:t>пециалиста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</w:rPr>
        <w:t>гос.закупкам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</w:p>
    <w:p w:rsidR="0010570B" w:rsidRPr="00DB7537" w:rsidRDefault="006C7013" w:rsidP="0010570B">
      <w:pPr>
        <w:ind w:left="-567" w:firstLine="567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en-US"/>
        </w:rPr>
        <w:t>E</w:t>
      </w:r>
      <w:r w:rsidRPr="00DB7537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  <w:lang w:val="en-US"/>
        </w:rPr>
        <w:t>mail</w:t>
      </w:r>
      <w:r w:rsidRPr="00DB7537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10570B" w:rsidRPr="000F4B2E">
        <w:rPr>
          <w:rFonts w:ascii="Times New Roman" w:hAnsi="Times New Roman" w:cs="Times New Roman"/>
          <w:b/>
          <w:i/>
          <w:sz w:val="23"/>
          <w:szCs w:val="23"/>
          <w:lang w:val="en-US"/>
        </w:rPr>
        <w:t>yuko</w:t>
      </w:r>
      <w:proofErr w:type="spellEnd"/>
      <w:r w:rsidR="0010570B" w:rsidRPr="00DB7537">
        <w:rPr>
          <w:rFonts w:ascii="Times New Roman" w:hAnsi="Times New Roman" w:cs="Times New Roman"/>
          <w:b/>
          <w:i/>
          <w:sz w:val="23"/>
          <w:szCs w:val="23"/>
        </w:rPr>
        <w:t>_</w:t>
      </w:r>
      <w:proofErr w:type="spellStart"/>
      <w:r w:rsidR="0010570B" w:rsidRPr="000F4B2E">
        <w:rPr>
          <w:rFonts w:ascii="Times New Roman" w:hAnsi="Times New Roman" w:cs="Times New Roman"/>
          <w:b/>
          <w:i/>
          <w:sz w:val="23"/>
          <w:szCs w:val="23"/>
          <w:lang w:val="en-US"/>
        </w:rPr>
        <w:t>roddom</w:t>
      </w:r>
      <w:proofErr w:type="spellEnd"/>
      <w:r w:rsidR="0010570B" w:rsidRPr="00DB7537">
        <w:rPr>
          <w:rFonts w:ascii="Times New Roman" w:hAnsi="Times New Roman" w:cs="Times New Roman"/>
          <w:b/>
          <w:i/>
          <w:sz w:val="23"/>
          <w:szCs w:val="23"/>
        </w:rPr>
        <w:t>2@</w:t>
      </w:r>
      <w:r w:rsidR="0010570B" w:rsidRPr="000F4B2E">
        <w:rPr>
          <w:rFonts w:ascii="Times New Roman" w:hAnsi="Times New Roman" w:cs="Times New Roman"/>
          <w:b/>
          <w:i/>
          <w:sz w:val="23"/>
          <w:szCs w:val="23"/>
          <w:lang w:val="en-US"/>
        </w:rPr>
        <w:t>mail</w:t>
      </w:r>
      <w:r w:rsidR="0010570B" w:rsidRPr="00DB7537">
        <w:rPr>
          <w:rFonts w:ascii="Times New Roman" w:hAnsi="Times New Roman" w:cs="Times New Roman"/>
          <w:b/>
          <w:i/>
          <w:sz w:val="23"/>
          <w:szCs w:val="23"/>
        </w:rPr>
        <w:t>.</w:t>
      </w:r>
      <w:proofErr w:type="spellStart"/>
      <w:r w:rsidR="0010570B" w:rsidRPr="000F4B2E">
        <w:rPr>
          <w:rFonts w:ascii="Times New Roman" w:hAnsi="Times New Roman" w:cs="Times New Roman"/>
          <w:b/>
          <w:i/>
          <w:sz w:val="23"/>
          <w:szCs w:val="23"/>
          <w:lang w:val="en-US"/>
        </w:rPr>
        <w:t>ru</w:t>
      </w:r>
      <w:proofErr w:type="spellEnd"/>
      <w:r w:rsidR="0010570B" w:rsidRPr="00DB7537">
        <w:rPr>
          <w:rFonts w:ascii="Times New Roman" w:hAnsi="Times New Roman" w:cs="Times New Roman"/>
          <w:b/>
          <w:i/>
          <w:sz w:val="23"/>
          <w:szCs w:val="23"/>
        </w:rPr>
        <w:t>.</w:t>
      </w:r>
    </w:p>
    <w:p w:rsidR="003D49C7" w:rsidRPr="003D49C7" w:rsidRDefault="00A20F74">
      <w:pPr>
        <w:pStyle w:val="LO-normal"/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7013">
        <w:rPr>
          <w:rFonts w:ascii="Times New Roman" w:eastAsia="Times New Roman" w:hAnsi="Times New Roman" w:cs="Times New Roman"/>
          <w:b/>
        </w:rPr>
        <w:t>Процедуры вскрытия</w:t>
      </w:r>
      <w:r w:rsidR="00DB753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заявок состоится </w:t>
      </w:r>
      <w:r w:rsidRPr="006C7013">
        <w:rPr>
          <w:rFonts w:ascii="Times New Roman" w:eastAsia="Times New Roman" w:hAnsi="Times New Roman" w:cs="Times New Roman"/>
          <w:b/>
        </w:rPr>
        <w:t xml:space="preserve">в 11 часов 00 минут </w:t>
      </w:r>
      <w:r w:rsidR="006C7013" w:rsidRPr="006C7013">
        <w:rPr>
          <w:rFonts w:ascii="Times New Roman" w:eastAsia="Times New Roman" w:hAnsi="Times New Roman" w:cs="Times New Roman"/>
          <w:b/>
        </w:rPr>
        <w:t>5</w:t>
      </w:r>
      <w:r w:rsidRPr="006C7013">
        <w:rPr>
          <w:rFonts w:ascii="Times New Roman" w:eastAsia="Times New Roman" w:hAnsi="Times New Roman" w:cs="Times New Roman"/>
          <w:b/>
        </w:rPr>
        <w:t>июля 2021 года</w:t>
      </w:r>
      <w:r>
        <w:rPr>
          <w:rFonts w:ascii="Times New Roman" w:eastAsia="Times New Roman" w:hAnsi="Times New Roman" w:cs="Times New Roman"/>
        </w:rPr>
        <w:t xml:space="preserve">, по адресу: </w:t>
      </w:r>
      <w:r w:rsidR="003D49C7" w:rsidRPr="003D49C7">
        <w:rPr>
          <w:rFonts w:ascii="Times New Roman" w:eastAsia="Times New Roman" w:hAnsi="Times New Roman" w:cs="Times New Roman"/>
        </w:rPr>
        <w:t xml:space="preserve">Республика Казахстан, Южно-Казахстанская область, г. Шымкент, </w:t>
      </w:r>
      <w:proofErr w:type="spellStart"/>
      <w:r w:rsidR="003D49C7" w:rsidRPr="003D49C7">
        <w:rPr>
          <w:rFonts w:ascii="Times New Roman" w:eastAsia="Times New Roman" w:hAnsi="Times New Roman" w:cs="Times New Roman"/>
        </w:rPr>
        <w:t>Енбекшинский</w:t>
      </w:r>
      <w:proofErr w:type="spellEnd"/>
      <w:r w:rsidR="003D49C7" w:rsidRPr="003D49C7">
        <w:rPr>
          <w:rFonts w:ascii="Times New Roman" w:eastAsia="Times New Roman" w:hAnsi="Times New Roman" w:cs="Times New Roman"/>
        </w:rPr>
        <w:t xml:space="preserve"> район, ул. </w:t>
      </w:r>
      <w:proofErr w:type="spellStart"/>
      <w:r w:rsidR="003D49C7" w:rsidRPr="003D49C7">
        <w:rPr>
          <w:rFonts w:ascii="Times New Roman" w:eastAsia="Times New Roman" w:hAnsi="Times New Roman" w:cs="Times New Roman"/>
        </w:rPr>
        <w:t>Алдиярова</w:t>
      </w:r>
      <w:proofErr w:type="spellEnd"/>
      <w:r w:rsidR="003D49C7" w:rsidRPr="003D49C7">
        <w:rPr>
          <w:rFonts w:ascii="Times New Roman" w:eastAsia="Times New Roman" w:hAnsi="Times New Roman" w:cs="Times New Roman"/>
        </w:rPr>
        <w:t xml:space="preserve"> 60</w:t>
      </w:r>
    </w:p>
    <w:p w:rsidR="003A3AD0" w:rsidRDefault="003A3AD0">
      <w:pPr>
        <w:pStyle w:val="LO-normal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253"/>
        <w:gridCol w:w="567"/>
        <w:gridCol w:w="709"/>
        <w:gridCol w:w="1134"/>
        <w:gridCol w:w="1134"/>
      </w:tblGrid>
      <w:tr w:rsidR="0024532A" w:rsidTr="0024532A">
        <w:tc>
          <w:tcPr>
            <w:tcW w:w="675" w:type="dxa"/>
          </w:tcPr>
          <w:p w:rsidR="0024532A" w:rsidRPr="0024532A" w:rsidRDefault="0024532A" w:rsidP="0024532A">
            <w:pPr>
              <w:pStyle w:val="LO-normal"/>
              <w:spacing w:before="240" w:line="240" w:lineRule="auto"/>
              <w:jc w:val="center"/>
              <w:rPr>
                <w:sz w:val="20"/>
                <w:szCs w:val="20"/>
              </w:rPr>
            </w:pPr>
            <w:r w:rsidRPr="002453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№лота</w:t>
            </w:r>
          </w:p>
        </w:tc>
        <w:tc>
          <w:tcPr>
            <w:tcW w:w="1701" w:type="dxa"/>
          </w:tcPr>
          <w:p w:rsidR="0024532A" w:rsidRPr="0024532A" w:rsidRDefault="0024532A" w:rsidP="0024532A">
            <w:pPr>
              <w:pStyle w:val="LO-normal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2A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Международное непатентованное название</w:t>
            </w:r>
          </w:p>
        </w:tc>
        <w:tc>
          <w:tcPr>
            <w:tcW w:w="4253" w:type="dxa"/>
          </w:tcPr>
          <w:p w:rsidR="0024532A" w:rsidRDefault="0024532A" w:rsidP="0024532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4532A" w:rsidRPr="0024532A" w:rsidRDefault="0024532A" w:rsidP="0024532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3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Техническая спецификация,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форма выпуска</w:t>
            </w:r>
          </w:p>
        </w:tc>
        <w:tc>
          <w:tcPr>
            <w:tcW w:w="567" w:type="dxa"/>
          </w:tcPr>
          <w:p w:rsidR="0024532A" w:rsidRPr="0024532A" w:rsidRDefault="0024532A" w:rsidP="0024532A">
            <w:pPr>
              <w:pStyle w:val="LO-normal"/>
              <w:spacing w:before="24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453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gramStart"/>
            <w:r w:rsidRPr="002453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2453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09" w:type="dxa"/>
          </w:tcPr>
          <w:p w:rsidR="0024532A" w:rsidRPr="0024532A" w:rsidRDefault="0024532A" w:rsidP="0024532A">
            <w:pPr>
              <w:pStyle w:val="LO-normal"/>
              <w:spacing w:before="240" w:line="240" w:lineRule="auto"/>
              <w:jc w:val="center"/>
              <w:rPr>
                <w:sz w:val="20"/>
                <w:szCs w:val="20"/>
              </w:rPr>
            </w:pPr>
            <w:r w:rsidRPr="002453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24532A" w:rsidRPr="0024532A" w:rsidRDefault="0024532A" w:rsidP="0024532A">
            <w:pPr>
              <w:pStyle w:val="LO-normal"/>
              <w:spacing w:before="240" w:line="240" w:lineRule="auto"/>
              <w:jc w:val="center"/>
              <w:rPr>
                <w:sz w:val="20"/>
                <w:szCs w:val="20"/>
              </w:rPr>
            </w:pPr>
            <w:r w:rsidRPr="002453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за единицу в тенге</w:t>
            </w:r>
          </w:p>
        </w:tc>
        <w:tc>
          <w:tcPr>
            <w:tcW w:w="1134" w:type="dxa"/>
          </w:tcPr>
          <w:p w:rsidR="0024532A" w:rsidRDefault="0024532A" w:rsidP="002453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4532A" w:rsidRPr="0024532A" w:rsidRDefault="0024532A" w:rsidP="002453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53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тенге</w:t>
            </w:r>
          </w:p>
        </w:tc>
      </w:tr>
      <w:tr w:rsidR="0024532A" w:rsidTr="0024532A">
        <w:tc>
          <w:tcPr>
            <w:tcW w:w="675" w:type="dxa"/>
          </w:tcPr>
          <w:p w:rsidR="0024532A" w:rsidRPr="0024532A" w:rsidRDefault="0024532A" w:rsidP="0024532A">
            <w:pPr>
              <w:pStyle w:val="LO-normal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4532A" w:rsidRDefault="0024532A" w:rsidP="0024532A">
            <w:pPr>
              <w:pStyle w:val="LO-normal"/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4532A" w:rsidRDefault="0024532A" w:rsidP="0024532A">
            <w:pPr>
              <w:pStyle w:val="LO-normal"/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4532A" w:rsidRDefault="0024532A" w:rsidP="0024532A">
            <w:pPr>
              <w:pStyle w:val="LO-normal"/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4532A" w:rsidRDefault="0024532A" w:rsidP="0024532A">
            <w:pPr>
              <w:pStyle w:val="LO-normal"/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4532A" w:rsidRDefault="0024532A" w:rsidP="0024532A">
            <w:pPr>
              <w:pStyle w:val="LO-normal"/>
              <w:spacing w:before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4532A" w:rsidRPr="0024532A" w:rsidRDefault="0024532A" w:rsidP="0024532A">
            <w:pPr>
              <w:pStyle w:val="LO-normal"/>
              <w:spacing w:before="240" w:line="240" w:lineRule="auto"/>
              <w:jc w:val="center"/>
              <w:rPr>
                <w:b/>
                <w:sz w:val="20"/>
                <w:szCs w:val="20"/>
              </w:rPr>
            </w:pPr>
            <w:r w:rsidRPr="002453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Облучатель – рециркулятор бактерицидный</w:t>
            </w:r>
          </w:p>
        </w:tc>
        <w:tc>
          <w:tcPr>
            <w:tcW w:w="4253" w:type="dxa"/>
          </w:tcPr>
          <w:p w:rsidR="0024532A" w:rsidRPr="0024532A" w:rsidRDefault="0024532A" w:rsidP="002453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532A">
              <w:rPr>
                <w:rFonts w:ascii="Times New Roman" w:hAnsi="Times New Roman" w:cs="Times New Roman"/>
                <w:b/>
                <w:sz w:val="20"/>
                <w:szCs w:val="20"/>
              </w:rPr>
              <w:t>Передвижной облучатель</w:t>
            </w:r>
            <w:r w:rsidRPr="0024532A">
              <w:rPr>
                <w:rFonts w:ascii="Times New Roman" w:hAnsi="Times New Roman" w:cs="Times New Roman"/>
                <w:sz w:val="20"/>
                <w:szCs w:val="20"/>
              </w:rPr>
              <w:t xml:space="preserve"> – рециркулятор в металлическом корпусе, работающий в присутствии  и в отсутствии людей.  Обязательно возможность использования облучателя - рециркулятора для помещений первой категории: операционные, палаты противотуберкулезных помещений, палаты для недоношенных детей, стерильные зоны ЦСО, ожоговые и т.д.</w:t>
            </w:r>
          </w:p>
          <w:p w:rsidR="0024532A" w:rsidRPr="0024532A" w:rsidRDefault="0024532A" w:rsidP="002453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532A">
              <w:rPr>
                <w:rFonts w:ascii="Times New Roman" w:hAnsi="Times New Roman" w:cs="Times New Roman"/>
                <w:sz w:val="20"/>
                <w:szCs w:val="20"/>
              </w:rPr>
              <w:t>Объем воздуха, дезинфицируемого облучателем для 1,2,3,4  категории, который достигается за 1 один час и составляет   не менее от  100 м</w:t>
            </w:r>
            <w:r w:rsidRPr="002453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4532A">
              <w:rPr>
                <w:rFonts w:ascii="Times New Roman" w:hAnsi="Times New Roman" w:cs="Times New Roman"/>
                <w:sz w:val="20"/>
                <w:szCs w:val="20"/>
              </w:rPr>
              <w:t>/час (для первой категории -99,9%)  до 150 м</w:t>
            </w:r>
            <w:r w:rsidRPr="002453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4532A">
              <w:rPr>
                <w:rFonts w:ascii="Times New Roman" w:hAnsi="Times New Roman" w:cs="Times New Roman"/>
                <w:sz w:val="20"/>
                <w:szCs w:val="20"/>
              </w:rPr>
              <w:t>/час (4 категория 90%)  по S. Aureus соответственно. Источник излучения уф - 2 лампы x 30 W.</w:t>
            </w:r>
          </w:p>
          <w:p w:rsidR="0024532A" w:rsidRPr="0024532A" w:rsidRDefault="0024532A" w:rsidP="002453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532A">
              <w:rPr>
                <w:rFonts w:ascii="Times New Roman" w:hAnsi="Times New Roman" w:cs="Times New Roman"/>
                <w:sz w:val="20"/>
                <w:szCs w:val="20"/>
              </w:rPr>
              <w:t xml:space="preserve">Уровень шума не более 40 дБ. </w:t>
            </w:r>
          </w:p>
          <w:p w:rsidR="0024532A" w:rsidRPr="0024532A" w:rsidRDefault="0024532A" w:rsidP="002453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532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Габаритные размеры, мм, не более 190*140*1080</w:t>
            </w:r>
          </w:p>
          <w:p w:rsidR="0024532A" w:rsidRDefault="0024532A" w:rsidP="0024532A">
            <w:pPr>
              <w:pStyle w:val="LO-normal"/>
              <w:spacing w:before="240" w:line="240" w:lineRule="auto"/>
              <w:contextualSpacing/>
              <w:jc w:val="both"/>
            </w:pPr>
            <w:r w:rsidRPr="0024532A">
              <w:rPr>
                <w:rFonts w:ascii="Times New Roman" w:hAnsi="Times New Roman" w:cs="Times New Roman"/>
                <w:sz w:val="20"/>
                <w:szCs w:val="20"/>
              </w:rPr>
              <w:t xml:space="preserve">Двухцветный светодиодный индикатор </w:t>
            </w:r>
            <w:r w:rsidRPr="0024532A">
              <w:rPr>
                <w:rFonts w:ascii="Times New Roman" w:hAnsi="Times New Roman" w:cs="Times New Roman"/>
                <w:b/>
                <w:sz w:val="20"/>
                <w:szCs w:val="20"/>
              </w:rPr>
              <w:t>«РЕСУРС»</w:t>
            </w:r>
            <w:r w:rsidRPr="0024532A">
              <w:rPr>
                <w:rFonts w:ascii="Times New Roman" w:hAnsi="Times New Roman" w:cs="Times New Roman"/>
                <w:sz w:val="20"/>
                <w:szCs w:val="20"/>
              </w:rPr>
              <w:t xml:space="preserve"> фиксирующий суммарное время наработки бактерицидных ламп: зеленый цвет – ресурс ламп не выработан, красный цвет – лампы выработали ресурс. Система «РЕСУРС» оповещает с помощью звукового сигнала о необходимости произвести своевременную очистку ламп.</w:t>
            </w:r>
          </w:p>
        </w:tc>
        <w:tc>
          <w:tcPr>
            <w:tcW w:w="567" w:type="dxa"/>
          </w:tcPr>
          <w:p w:rsidR="0024532A" w:rsidRDefault="0024532A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2A" w:rsidRDefault="0024532A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2A" w:rsidRDefault="0024532A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2A" w:rsidRDefault="0024532A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2A" w:rsidRDefault="0024532A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2A" w:rsidRPr="0024532A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9" w:type="dxa"/>
          </w:tcPr>
          <w:p w:rsidR="0024532A" w:rsidRDefault="0024532A">
            <w:pPr>
              <w:pStyle w:val="LO-normal"/>
              <w:spacing w:before="240" w:line="240" w:lineRule="auto"/>
              <w:jc w:val="both"/>
            </w:pPr>
          </w:p>
          <w:p w:rsidR="0024532A" w:rsidRDefault="0024532A">
            <w:pPr>
              <w:pStyle w:val="LO-normal"/>
              <w:spacing w:before="240" w:line="240" w:lineRule="auto"/>
              <w:jc w:val="both"/>
            </w:pPr>
          </w:p>
          <w:p w:rsidR="0024532A" w:rsidRDefault="0024532A">
            <w:pPr>
              <w:pStyle w:val="LO-normal"/>
              <w:spacing w:before="240" w:line="240" w:lineRule="auto"/>
              <w:jc w:val="both"/>
            </w:pPr>
          </w:p>
          <w:p w:rsidR="0024532A" w:rsidRDefault="0024532A">
            <w:pPr>
              <w:pStyle w:val="LO-normal"/>
              <w:spacing w:before="240" w:line="240" w:lineRule="auto"/>
              <w:jc w:val="both"/>
            </w:pPr>
          </w:p>
          <w:p w:rsidR="00A20F74" w:rsidRDefault="00A20F74">
            <w:pPr>
              <w:pStyle w:val="LO-normal"/>
              <w:spacing w:before="240" w:line="240" w:lineRule="auto"/>
              <w:jc w:val="both"/>
            </w:pPr>
          </w:p>
          <w:p w:rsidR="0024532A" w:rsidRPr="00A20F74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F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20F74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F74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F74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F74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F74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2A" w:rsidRPr="00A20F74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235 000</w:t>
            </w:r>
          </w:p>
        </w:tc>
        <w:tc>
          <w:tcPr>
            <w:tcW w:w="1134" w:type="dxa"/>
          </w:tcPr>
          <w:p w:rsidR="00A20F74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F74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F74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F74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F74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2A" w:rsidRPr="00A20F74" w:rsidRDefault="00A20F74">
            <w:pPr>
              <w:pStyle w:val="LO-normal"/>
              <w:spacing w:before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F74">
              <w:rPr>
                <w:rFonts w:ascii="Times New Roman" w:hAnsi="Times New Roman" w:cs="Times New Roman"/>
                <w:sz w:val="20"/>
                <w:szCs w:val="20"/>
              </w:rPr>
              <w:t>2 350 000</w:t>
            </w:r>
          </w:p>
        </w:tc>
      </w:tr>
    </w:tbl>
    <w:p w:rsidR="00EA4827" w:rsidRDefault="00A20F74" w:rsidP="00DF7006">
      <w:pPr>
        <w:pStyle w:val="LO-normal"/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 поставки</w:t>
      </w:r>
      <w:r w:rsidR="00EA4827">
        <w:rPr>
          <w:rFonts w:ascii="Times New Roman" w:eastAsia="Times New Roman" w:hAnsi="Times New Roman" w:cs="Times New Roman"/>
        </w:rPr>
        <w:t xml:space="preserve"> в течени</w:t>
      </w:r>
      <w:proofErr w:type="gramStart"/>
      <w:r w:rsidR="00EA4827">
        <w:rPr>
          <w:rFonts w:ascii="Times New Roman" w:eastAsia="Times New Roman" w:hAnsi="Times New Roman" w:cs="Times New Roman"/>
        </w:rPr>
        <w:t>и</w:t>
      </w:r>
      <w:proofErr w:type="gramEnd"/>
      <w:r w:rsidR="00EA4827">
        <w:rPr>
          <w:rFonts w:ascii="Times New Roman" w:eastAsia="Times New Roman" w:hAnsi="Times New Roman" w:cs="Times New Roman"/>
        </w:rPr>
        <w:t xml:space="preserve"> 60 календарных дней со дня заключения договора.</w:t>
      </w:r>
    </w:p>
    <w:p w:rsidR="00DF7006" w:rsidRDefault="00EA4827" w:rsidP="00DF7006">
      <w:pPr>
        <w:pStyle w:val="LO-normal"/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B7537">
        <w:rPr>
          <w:rFonts w:ascii="Times New Roman" w:eastAsia="Times New Roman" w:hAnsi="Times New Roman" w:cs="Times New Roman"/>
          <w:b/>
        </w:rPr>
        <w:t>Место поставки:</w:t>
      </w:r>
      <w:r>
        <w:rPr>
          <w:rFonts w:ascii="Times New Roman" w:eastAsia="Times New Roman" w:hAnsi="Times New Roman" w:cs="Times New Roman"/>
        </w:rPr>
        <w:t xml:space="preserve"> </w:t>
      </w:r>
      <w:r w:rsidRPr="00EA4827">
        <w:rPr>
          <w:rFonts w:ascii="Times New Roman" w:eastAsia="Times New Roman" w:hAnsi="Times New Roman" w:cs="Times New Roman"/>
        </w:rPr>
        <w:t xml:space="preserve">г. Шымкент, </w:t>
      </w:r>
      <w:proofErr w:type="spellStart"/>
      <w:r w:rsidRPr="00EA4827">
        <w:rPr>
          <w:rFonts w:ascii="Times New Roman" w:eastAsia="Times New Roman" w:hAnsi="Times New Roman" w:cs="Times New Roman"/>
        </w:rPr>
        <w:t>Енбекшинский</w:t>
      </w:r>
      <w:proofErr w:type="spellEnd"/>
      <w:r w:rsidRPr="00EA4827">
        <w:rPr>
          <w:rFonts w:ascii="Times New Roman" w:eastAsia="Times New Roman" w:hAnsi="Times New Roman" w:cs="Times New Roman"/>
        </w:rPr>
        <w:t xml:space="preserve"> район, ул. </w:t>
      </w:r>
      <w:proofErr w:type="spellStart"/>
      <w:r w:rsidRPr="00EA4827">
        <w:rPr>
          <w:rFonts w:ascii="Times New Roman" w:eastAsia="Times New Roman" w:hAnsi="Times New Roman" w:cs="Times New Roman"/>
        </w:rPr>
        <w:t>Алдиярова</w:t>
      </w:r>
      <w:proofErr w:type="spellEnd"/>
      <w:r w:rsidRPr="00EA4827">
        <w:rPr>
          <w:rFonts w:ascii="Times New Roman" w:eastAsia="Times New Roman" w:hAnsi="Times New Roman" w:cs="Times New Roman"/>
        </w:rPr>
        <w:t xml:space="preserve"> 60.</w:t>
      </w:r>
    </w:p>
    <w:p w:rsidR="00DF7006" w:rsidRPr="00DB7537" w:rsidRDefault="003A3AD0" w:rsidP="00DF7006">
      <w:pPr>
        <w:pStyle w:val="LO-normal"/>
        <w:shd w:val="clear" w:color="auto" w:fill="FFFFFF"/>
        <w:spacing w:before="240" w:line="240" w:lineRule="auto"/>
        <w:ind w:firstLine="700"/>
        <w:contextualSpacing/>
        <w:jc w:val="both"/>
        <w:rPr>
          <w:rFonts w:ascii="Times New Roman" w:hAnsi="Times New Roman" w:cs="Times New Roman"/>
          <w:b/>
        </w:rPr>
      </w:pPr>
      <w:r w:rsidRPr="00DF7006">
        <w:rPr>
          <w:rFonts w:ascii="Times New Roman" w:hAnsi="Times New Roman" w:cs="Times New Roman"/>
        </w:rPr>
        <w:lastRenderedPageBreak/>
        <w:t xml:space="preserve">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</w:t>
      </w:r>
      <w:proofErr w:type="gramStart"/>
      <w:r w:rsidRPr="00DF7006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 (согласно Приложения 12 к  Приказу Министра здравоохранения и социального развития Республики Казахстан от 18 января 2017 года №20),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</w:t>
      </w:r>
      <w:proofErr w:type="gramEnd"/>
      <w:r w:rsidRPr="00DF7006">
        <w:rPr>
          <w:rFonts w:ascii="Times New Roman" w:hAnsi="Times New Roman" w:cs="Times New Roman"/>
        </w:rPr>
        <w:t xml:space="preserve"> </w:t>
      </w:r>
      <w:r w:rsidRPr="00DB7537">
        <w:rPr>
          <w:rFonts w:ascii="Times New Roman" w:hAnsi="Times New Roman" w:cs="Times New Roman"/>
          <w:b/>
        </w:rPr>
        <w:t>документы, подтверждающие соответствие предлагаемых лекарственных средств и (или) медицинских изделий требованиям, установленным главой 4 настоящих Правил.</w:t>
      </w:r>
    </w:p>
    <w:p w:rsidR="00DF7006" w:rsidRDefault="003A3AD0" w:rsidP="00DF7006">
      <w:pPr>
        <w:pStyle w:val="LO-normal"/>
        <w:shd w:val="clear" w:color="auto" w:fill="FFFFFF"/>
        <w:spacing w:before="240" w:line="240" w:lineRule="auto"/>
        <w:ind w:firstLine="700"/>
        <w:contextualSpacing/>
        <w:jc w:val="both"/>
        <w:rPr>
          <w:rFonts w:ascii="Times New Roman" w:hAnsi="Times New Roman" w:cs="Times New Roman"/>
        </w:rPr>
      </w:pPr>
      <w:r w:rsidRPr="00DF7006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:rsidR="003A3AD0" w:rsidRPr="00DF7006" w:rsidRDefault="003A3AD0" w:rsidP="00DF7006">
      <w:pPr>
        <w:pStyle w:val="LO-normal"/>
        <w:shd w:val="clear" w:color="auto" w:fill="FFFFFF"/>
        <w:spacing w:before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  <w:r w:rsidRPr="00DF7006">
        <w:rPr>
          <w:rFonts w:ascii="Times New Roman" w:hAnsi="Times New Roman" w:cs="Times New Roman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3A3AD0" w:rsidRPr="00DF7006" w:rsidRDefault="003A3AD0" w:rsidP="00DF7006">
      <w:pPr>
        <w:contextualSpacing/>
        <w:rPr>
          <w:rFonts w:ascii="Times New Roman" w:hAnsi="Times New Roman" w:cs="Times New Roman"/>
        </w:rPr>
      </w:pPr>
      <w:bookmarkStart w:id="1" w:name="z392"/>
      <w:bookmarkEnd w:id="1"/>
      <w:r w:rsidRPr="00DF7006">
        <w:rPr>
          <w:rFonts w:ascii="Times New Roman" w:hAnsi="Times New Roman" w:cs="Times New Roman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</w:t>
      </w:r>
      <w:r w:rsidR="00DB7537">
        <w:rPr>
          <w:rFonts w:ascii="Times New Roman" w:hAnsi="Times New Roman" w:cs="Times New Roman"/>
        </w:rPr>
        <w:t xml:space="preserve"> согласно п.102 Правил</w:t>
      </w:r>
      <w:r w:rsidRPr="00DF7006">
        <w:rPr>
          <w:rFonts w:ascii="Times New Roman" w:hAnsi="Times New Roman" w:cs="Times New Roman"/>
        </w:rPr>
        <w:t>:</w:t>
      </w:r>
    </w:p>
    <w:p w:rsidR="00DF7006" w:rsidRDefault="003A3AD0" w:rsidP="00DF7006">
      <w:pPr>
        <w:contextualSpacing/>
        <w:rPr>
          <w:rFonts w:ascii="Times New Roman" w:hAnsi="Times New Roman" w:cs="Times New Roman"/>
        </w:rPr>
      </w:pPr>
      <w:r w:rsidRPr="00DF7006">
        <w:rPr>
          <w:rFonts w:ascii="Times New Roman" w:hAnsi="Times New Roman" w:cs="Times New Roman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F7006">
        <w:rPr>
          <w:rFonts w:ascii="Times New Roman" w:hAnsi="Times New Roman" w:cs="Times New Roman"/>
        </w:rPr>
        <w:t>прекурсоров</w:t>
      </w:r>
      <w:proofErr w:type="spellEnd"/>
      <w:r w:rsidRPr="00DF7006">
        <w:rPr>
          <w:rFonts w:ascii="Times New Roman" w:hAnsi="Times New Roman" w:cs="Times New Roman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Законом 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DF7006">
        <w:rPr>
          <w:rFonts w:ascii="Times New Roman" w:hAnsi="Times New Roman" w:cs="Times New Roman"/>
        </w:rPr>
        <w:t>.В</w:t>
      </w:r>
      <w:proofErr w:type="gramEnd"/>
      <w:r w:rsidRPr="00DF7006">
        <w:rPr>
          <w:rFonts w:ascii="Times New Roman" w:hAnsi="Times New Roman" w:cs="Times New Roman"/>
        </w:rPr>
        <w:t xml:space="preserve"> </w:t>
      </w:r>
      <w:proofErr w:type="gramStart"/>
      <w:r w:rsidRPr="00DF7006">
        <w:rPr>
          <w:rFonts w:ascii="Times New Roman" w:hAnsi="Times New Roman" w:cs="Times New Roman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F7006">
        <w:rPr>
          <w:rFonts w:ascii="Times New Roman" w:hAnsi="Times New Roman" w:cs="Times New Roman"/>
        </w:rPr>
        <w:t>прекурсоров</w:t>
      </w:r>
      <w:proofErr w:type="spellEnd"/>
      <w:r w:rsidRPr="00DF7006">
        <w:rPr>
          <w:rFonts w:ascii="Times New Roman" w:hAnsi="Times New Roman" w:cs="Times New Roman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Законом "О разрешениях и уведомлениях";</w:t>
      </w:r>
      <w:proofErr w:type="gramEnd"/>
    </w:p>
    <w:p w:rsidR="003A3AD0" w:rsidRPr="00DF7006" w:rsidRDefault="003A3AD0" w:rsidP="00DF7006">
      <w:pPr>
        <w:contextualSpacing/>
        <w:rPr>
          <w:rFonts w:ascii="Times New Roman" w:hAnsi="Times New Roman" w:cs="Times New Roman"/>
        </w:rPr>
      </w:pPr>
      <w:r w:rsidRPr="00DF7006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3A3AD0" w:rsidRPr="00DF7006" w:rsidRDefault="003A3AD0" w:rsidP="00DF7006">
      <w:pPr>
        <w:contextualSpacing/>
        <w:rPr>
          <w:rFonts w:ascii="Times New Roman" w:hAnsi="Times New Roman" w:cs="Times New Roman"/>
        </w:rPr>
      </w:pPr>
      <w:r w:rsidRPr="00DF7006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3A3AD0" w:rsidRPr="00DF7006" w:rsidRDefault="003A3AD0" w:rsidP="00DF7006">
      <w:pPr>
        <w:contextualSpacing/>
        <w:rPr>
          <w:rFonts w:ascii="Times New Roman" w:hAnsi="Times New Roman" w:cs="Times New Roman"/>
        </w:rPr>
      </w:pPr>
      <w:r w:rsidRPr="00DF7006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3A3AD0" w:rsidRPr="00DF7006" w:rsidRDefault="003A3AD0" w:rsidP="00DF7006">
      <w:pPr>
        <w:contextualSpacing/>
        <w:rPr>
          <w:rFonts w:ascii="Times New Roman" w:hAnsi="Times New Roman" w:cs="Times New Roman"/>
        </w:rPr>
      </w:pPr>
      <w:r w:rsidRPr="00DF7006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382758" w:rsidRPr="00DF7006" w:rsidRDefault="003A3AD0" w:rsidP="00DF7006">
      <w:pPr>
        <w:contextualSpacing/>
        <w:rPr>
          <w:rFonts w:ascii="Times New Roman" w:hAnsi="Times New Roman" w:cs="Times New Roman"/>
        </w:rPr>
      </w:pPr>
      <w:r w:rsidRPr="00DF7006">
        <w:rPr>
          <w:rFonts w:ascii="Times New Roman" w:hAnsi="Times New Roman" w:cs="Times New Roman"/>
        </w:rPr>
        <w:t xml:space="preserve">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</w:t>
      </w:r>
      <w:r w:rsidR="00DF7006">
        <w:rPr>
          <w:rFonts w:ascii="Times New Roman" w:hAnsi="Times New Roman" w:cs="Times New Roman"/>
        </w:rPr>
        <w:t>публики Казахстан)</w:t>
      </w:r>
    </w:p>
    <w:sectPr w:rsidR="00382758" w:rsidRPr="00DF7006" w:rsidSect="003A3AD0">
      <w:pgSz w:w="11906" w:h="16838"/>
      <w:pgMar w:top="907" w:right="1133" w:bottom="907" w:left="90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4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58"/>
    <w:rsid w:val="000A3952"/>
    <w:rsid w:val="00103F9D"/>
    <w:rsid w:val="0010570B"/>
    <w:rsid w:val="0024532A"/>
    <w:rsid w:val="00382758"/>
    <w:rsid w:val="003A3AD0"/>
    <w:rsid w:val="003C6C5E"/>
    <w:rsid w:val="003D49C7"/>
    <w:rsid w:val="006C7013"/>
    <w:rsid w:val="007D7976"/>
    <w:rsid w:val="008D789F"/>
    <w:rsid w:val="00910241"/>
    <w:rsid w:val="00A20F74"/>
    <w:rsid w:val="00BB6904"/>
    <w:rsid w:val="00DB7537"/>
    <w:rsid w:val="00DF7006"/>
    <w:rsid w:val="00EA4827"/>
    <w:rsid w:val="00FD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2"/>
        <w:lang w:val="ru" w:eastAsia="zh-CN" w:bidi="hi-IN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before="0"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LO-normal">
    <w:name w:val="LO-normal"/>
    <w:qFormat/>
    <w:pPr>
      <w:spacing w:before="0" w:line="276" w:lineRule="auto"/>
      <w:jc w:val="left"/>
    </w:pPr>
    <w:rPr>
      <w:sz w:val="22"/>
    </w:rPr>
  </w:style>
  <w:style w:type="paragraph" w:styleId="a8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9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6C7013"/>
    <w:rPr>
      <w:color w:val="0000FF" w:themeColor="hyperlink"/>
      <w:u w:val="single"/>
    </w:rPr>
  </w:style>
  <w:style w:type="paragraph" w:customStyle="1" w:styleId="Default">
    <w:name w:val="Default"/>
    <w:rsid w:val="003C6C5E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d">
    <w:name w:val="Table Grid"/>
    <w:basedOn w:val="a1"/>
    <w:uiPriority w:val="59"/>
    <w:rsid w:val="002453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Cs w:val="22"/>
        <w:lang w:val="ru" w:eastAsia="zh-CN" w:bidi="hi-IN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before="0"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LO-normal">
    <w:name w:val="LO-normal"/>
    <w:qFormat/>
    <w:pPr>
      <w:spacing w:before="0" w:line="276" w:lineRule="auto"/>
      <w:jc w:val="left"/>
    </w:pPr>
    <w:rPr>
      <w:sz w:val="22"/>
    </w:rPr>
  </w:style>
  <w:style w:type="paragraph" w:styleId="a8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9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6C7013"/>
    <w:rPr>
      <w:color w:val="0000FF" w:themeColor="hyperlink"/>
      <w:u w:val="single"/>
    </w:rPr>
  </w:style>
  <w:style w:type="paragraph" w:customStyle="1" w:styleId="Default">
    <w:name w:val="Default"/>
    <w:rsid w:val="003C6C5E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d">
    <w:name w:val="Table Grid"/>
    <w:basedOn w:val="a1"/>
    <w:uiPriority w:val="59"/>
    <w:rsid w:val="002453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d-dom.shymzdra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5093-FCD2-4749-85E1-76E2E0F1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2021-08-05T09:51:00Z</dcterms:created>
  <dcterms:modified xsi:type="dcterms:W3CDTF">2021-08-05T09:51:00Z</dcterms:modified>
  <dc:language>ru-RU</dc:language>
</cp:coreProperties>
</file>